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E09D74" w14:textId="3FA26C09" w:rsidR="00C65203" w:rsidRDefault="00C65203" w:rsidP="00C65203">
      <w:r>
        <w:t>Naturally, it</w:t>
      </w:r>
      <w:r w:rsidR="0033451A">
        <w:t xml:space="preserve"> was evening</w:t>
      </w:r>
      <w:r>
        <w:t xml:space="preserve"> when it happened</w:t>
      </w:r>
      <w:r w:rsidR="0033451A">
        <w:t xml:space="preserve">, not </w:t>
      </w:r>
      <w:r w:rsidR="00BF3997">
        <w:t>daytime</w:t>
      </w:r>
      <w:r>
        <w:t xml:space="preserve"> </w:t>
      </w:r>
      <w:r w:rsidR="0033451A">
        <w:t>when</w:t>
      </w:r>
      <w:r w:rsidR="00EC1ADF">
        <w:t xml:space="preserve"> </w:t>
      </w:r>
      <w:r w:rsidR="00BF3997">
        <w:t xml:space="preserve">repair </w:t>
      </w:r>
      <w:r w:rsidR="0033451A">
        <w:t xml:space="preserve">shops </w:t>
      </w:r>
      <w:r w:rsidR="00BF3997">
        <w:t xml:space="preserve">were </w:t>
      </w:r>
      <w:r w:rsidR="0033451A">
        <w:t xml:space="preserve">open. </w:t>
      </w:r>
      <w:r>
        <w:t xml:space="preserve">And Sunday to boot, when </w:t>
      </w:r>
      <w:r w:rsidR="00B5128E">
        <w:t xml:space="preserve">businesses </w:t>
      </w:r>
      <w:r>
        <w:t xml:space="preserve">close early. </w:t>
      </w:r>
    </w:p>
    <w:p w14:paraId="71052F66" w14:textId="778DB5D9" w:rsidR="0033451A" w:rsidRDefault="0033451A" w:rsidP="00C65203">
      <w:r>
        <w:t xml:space="preserve">Lisa and I were </w:t>
      </w:r>
      <w:r w:rsidR="00D55D99">
        <w:t xml:space="preserve">in Virginia </w:t>
      </w:r>
      <w:r>
        <w:t>on our first long-distance ride</w:t>
      </w:r>
      <w:r w:rsidR="00D55D99">
        <w:t xml:space="preserve"> and</w:t>
      </w:r>
      <w:r w:rsidR="00BF3997">
        <w:t xml:space="preserve"> needed</w:t>
      </w:r>
      <w:r>
        <w:t xml:space="preserve"> gas. After filling up, Lisa </w:t>
      </w:r>
      <w:r w:rsidR="00D55D99">
        <w:t>noticed</w:t>
      </w:r>
      <w:r>
        <w:t xml:space="preserve"> her back tire was low</w:t>
      </w:r>
      <w:r w:rsidR="00C65203">
        <w:t xml:space="preserve">. </w:t>
      </w:r>
      <w:r w:rsidR="00B5128E">
        <w:t>Not</w:t>
      </w:r>
      <w:r>
        <w:t xml:space="preserve"> the front</w:t>
      </w:r>
      <w:r w:rsidR="00B5128E">
        <w:t xml:space="preserve"> tire, but</w:t>
      </w:r>
      <w:r>
        <w:t xml:space="preserve"> </w:t>
      </w:r>
      <w:r w:rsidR="00C65203">
        <w:t>the</w:t>
      </w:r>
      <w:r w:rsidR="00B5128E">
        <w:t xml:space="preserve"> inaccessible back</w:t>
      </w:r>
      <w:r w:rsidR="00C65203">
        <w:t xml:space="preserve">. </w:t>
      </w:r>
    </w:p>
    <w:p w14:paraId="6EF84819" w14:textId="3C132C81" w:rsidR="0033451A" w:rsidRDefault="0033451A" w:rsidP="00EF7518">
      <w:r>
        <w:t xml:space="preserve">We filled the tire at the </w:t>
      </w:r>
      <w:r w:rsidR="009857FD">
        <w:t xml:space="preserve">air </w:t>
      </w:r>
      <w:r>
        <w:t>pump. It went back down.</w:t>
      </w:r>
      <w:r w:rsidR="00EF7518">
        <w:t xml:space="preserve"> </w:t>
      </w:r>
      <w:r>
        <w:t xml:space="preserve">Lisa </w:t>
      </w:r>
      <w:r w:rsidR="00CA3554">
        <w:t>rolled</w:t>
      </w:r>
      <w:r>
        <w:t xml:space="preserve"> the bike forward</w:t>
      </w:r>
      <w:r w:rsidR="008D29CB">
        <w:t xml:space="preserve">. I </w:t>
      </w:r>
      <w:r w:rsidR="00D55D99">
        <w:t>knelt</w:t>
      </w:r>
      <w:r w:rsidR="00E26A4A">
        <w:t xml:space="preserve"> behind and </w:t>
      </w:r>
      <w:r w:rsidR="00E8065E">
        <w:t>looked for leaks</w:t>
      </w:r>
      <w:r w:rsidR="004475E9">
        <w:t>,</w:t>
      </w:r>
      <w:r w:rsidR="008D29CB">
        <w:t xml:space="preserve"> but </w:t>
      </w:r>
      <w:r w:rsidR="00334832">
        <w:t>couldn’t find</w:t>
      </w:r>
      <w:r>
        <w:t xml:space="preserve"> </w:t>
      </w:r>
      <w:r w:rsidR="00E8065E">
        <w:t>any</w:t>
      </w:r>
      <w:r>
        <w:t xml:space="preserve">. </w:t>
      </w:r>
      <w:r w:rsidR="00B5128E">
        <w:t xml:space="preserve">We placed a call to </w:t>
      </w:r>
      <w:r>
        <w:t>Roadside Assistance.</w:t>
      </w:r>
    </w:p>
    <w:p w14:paraId="45F2E496" w14:textId="7AE01C90" w:rsidR="009B602E" w:rsidRDefault="0033451A" w:rsidP="0033451A">
      <w:r>
        <w:t>The sympathetic operator said “Sorry you are experiencing trouble,” and called a tow truck.</w:t>
      </w:r>
    </w:p>
    <w:p w14:paraId="123831ED" w14:textId="26CB5667" w:rsidR="0033451A" w:rsidRDefault="0033451A" w:rsidP="0033451A">
      <w:r>
        <w:t>When the truck arrived</w:t>
      </w:r>
      <w:r w:rsidR="00EF7518">
        <w:t>,</w:t>
      </w:r>
      <w:r>
        <w:t xml:space="preserve"> the equally sympathetic driver said “</w:t>
      </w:r>
      <w:r w:rsidR="00BF3997">
        <w:t>The</w:t>
      </w:r>
      <w:r>
        <w:t xml:space="preserve"> </w:t>
      </w:r>
      <w:r w:rsidR="00B97B09">
        <w:t>Harley</w:t>
      </w:r>
      <w:r w:rsidR="00E26A4A">
        <w:t xml:space="preserve"> shop</w:t>
      </w:r>
      <w:r>
        <w:t xml:space="preserve"> </w:t>
      </w:r>
      <w:proofErr w:type="spellStart"/>
      <w:r>
        <w:t>ain’t</w:t>
      </w:r>
      <w:proofErr w:type="spellEnd"/>
      <w:r>
        <w:t xml:space="preserve"> open till morning</w:t>
      </w:r>
      <w:r w:rsidR="00E26A4A">
        <w:t xml:space="preserve">. I’ll park your bike in my garage and meet you at </w:t>
      </w:r>
      <w:r w:rsidR="00F34024">
        <w:t xml:space="preserve">the dealer </w:t>
      </w:r>
      <w:r w:rsidR="00E26A4A">
        <w:t>about 8 AM tomorrow.”</w:t>
      </w:r>
    </w:p>
    <w:p w14:paraId="10E00600" w14:textId="057FF3FD" w:rsidR="003C4CC5" w:rsidRDefault="003C4CC5" w:rsidP="0033451A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9A976D" wp14:editId="47B01035">
                <wp:simplePos x="0" y="0"/>
                <wp:positionH relativeFrom="column">
                  <wp:posOffset>4146550</wp:posOffset>
                </wp:positionH>
                <wp:positionV relativeFrom="paragraph">
                  <wp:posOffset>2828925</wp:posOffset>
                </wp:positionV>
                <wp:extent cx="2364105" cy="635"/>
                <wp:effectExtent l="0" t="0" r="0" b="0"/>
                <wp:wrapSquare wrapText="bothSides"/>
                <wp:docPr id="205423170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410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A37E773" w14:textId="162E4CC5" w:rsidR="003C4CC5" w:rsidRPr="003C4CC5" w:rsidRDefault="003F799E" w:rsidP="003C4CC5">
                            <w:pPr>
                              <w:pStyle w:val="Caption"/>
                              <w:ind w:firstLine="0"/>
                              <w:jc w:val="center"/>
                              <w:rPr>
                                <w:noProof/>
                                <w:color w:val="5A5A5A" w:themeColor="text1" w:themeTint="A5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One</w:t>
                            </w:r>
                            <w:r w:rsidR="003C4CC5" w:rsidRPr="003C4CC5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74917">
                              <w:rPr>
                                <w:sz w:val="24"/>
                                <w:szCs w:val="24"/>
                              </w:rPr>
                              <w:t xml:space="preserve">of the two </w:t>
                            </w:r>
                            <w:r w:rsidR="003C4CC5" w:rsidRPr="003C4CC5">
                              <w:rPr>
                                <w:sz w:val="24"/>
                                <w:szCs w:val="24"/>
                              </w:rPr>
                              <w:t>luggage bag</w:t>
                            </w:r>
                            <w:r w:rsidR="00F74917"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 w:rsidR="003C4CC5" w:rsidRPr="003C4CC5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A9A976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26.5pt;margin-top:222.75pt;width:186.15pt;height: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" stroked="f">
                <v:textbox style="mso-fit-shape-to-text:t" inset="0,0,0,0">
                  <w:txbxContent>
                    <w:p w14:paraId="3A37E773" w14:textId="162E4CC5" w:rsidR="003C4CC5" w:rsidRPr="003C4CC5" w:rsidRDefault="003F799E" w:rsidP="003C4CC5">
                      <w:pPr>
                        <w:pStyle w:val="Caption"/>
                        <w:ind w:firstLine="0"/>
                        <w:jc w:val="center"/>
                        <w:rPr>
                          <w:noProof/>
                          <w:color w:val="5A5A5A" w:themeColor="text1" w:themeTint="A5"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One</w:t>
                      </w:r>
                      <w:r w:rsidR="003C4CC5" w:rsidRPr="003C4CC5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F74917">
                        <w:rPr>
                          <w:sz w:val="24"/>
                          <w:szCs w:val="24"/>
                        </w:rPr>
                        <w:t xml:space="preserve">of the two </w:t>
                      </w:r>
                      <w:r w:rsidR="003C4CC5" w:rsidRPr="003C4CC5">
                        <w:rPr>
                          <w:sz w:val="24"/>
                          <w:szCs w:val="24"/>
                        </w:rPr>
                        <w:t>luggage bag</w:t>
                      </w:r>
                      <w:r w:rsidR="00F74917">
                        <w:rPr>
                          <w:sz w:val="24"/>
                          <w:szCs w:val="24"/>
                        </w:rPr>
                        <w:t>s</w:t>
                      </w:r>
                      <w:r w:rsidR="003C4CC5" w:rsidRPr="003C4CC5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65203" w:rsidRPr="00C65203">
        <w:rPr>
          <w:noProof/>
        </w:rPr>
        <w:drawing>
          <wp:anchor distT="0" distB="0" distL="114300" distR="114300" simplePos="0" relativeHeight="251658240" behindDoc="0" locked="0" layoutInCell="1" allowOverlap="1" wp14:anchorId="28D6D18F" wp14:editId="54322CB2">
            <wp:simplePos x="0" y="0"/>
            <wp:positionH relativeFrom="column">
              <wp:posOffset>3752850</wp:posOffset>
            </wp:positionH>
            <wp:positionV relativeFrom="paragraph">
              <wp:posOffset>259080</wp:posOffset>
            </wp:positionV>
            <wp:extent cx="3151505" cy="2364105"/>
            <wp:effectExtent l="0" t="6350" r="4445" b="4445"/>
            <wp:wrapSquare wrapText="bothSides"/>
            <wp:docPr id="72671810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151505" cy="2364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26A4A">
        <w:t xml:space="preserve">He left us at the gas station with one bike, and two large hard-sided luggage bags. </w:t>
      </w:r>
      <w:r w:rsidR="009857FD">
        <w:t xml:space="preserve">After figuring out the logistics </w:t>
      </w:r>
      <w:r w:rsidR="00BF3997">
        <w:t xml:space="preserve">we </w:t>
      </w:r>
      <w:r w:rsidR="00CB7830">
        <w:t>rode</w:t>
      </w:r>
      <w:r w:rsidR="009857FD">
        <w:t xml:space="preserve"> off</w:t>
      </w:r>
      <w:r w:rsidR="00387255">
        <w:t xml:space="preserve"> with</w:t>
      </w:r>
      <w:r w:rsidR="00BF3997">
        <w:t xml:space="preserve"> Lisa </w:t>
      </w:r>
      <w:r w:rsidR="00387255">
        <w:t xml:space="preserve">seated </w:t>
      </w:r>
      <w:r w:rsidR="00BF3997">
        <w:t>behind me</w:t>
      </w:r>
      <w:r w:rsidR="00387255">
        <w:t xml:space="preserve"> </w:t>
      </w:r>
      <w:r w:rsidR="00BF3997">
        <w:t>holding the</w:t>
      </w:r>
      <w:r w:rsidR="0011351B">
        <w:t xml:space="preserve"> heavy</w:t>
      </w:r>
      <w:r w:rsidR="00BF3997">
        <w:t xml:space="preserve"> bags</w:t>
      </w:r>
      <w:r w:rsidR="0011351B">
        <w:t xml:space="preserve"> like </w:t>
      </w:r>
      <w:r w:rsidR="00BF3997">
        <w:t>outriggers.</w:t>
      </w:r>
      <w:r w:rsidR="0011351B">
        <w:t xml:space="preserve"> </w:t>
      </w:r>
      <w:r w:rsidR="0011351B">
        <w:t>We weren’t going far lugging all that gear.</w:t>
      </w:r>
    </w:p>
    <w:p w14:paraId="7D52EA9D" w14:textId="19427619" w:rsidR="003C4CC5" w:rsidRDefault="00CB7830" w:rsidP="0033451A">
      <w:r>
        <w:t xml:space="preserve">A mile later </w:t>
      </w:r>
      <w:r w:rsidR="003C4CC5">
        <w:t xml:space="preserve">we saw </w:t>
      </w:r>
      <w:r w:rsidR="00391780">
        <w:t>a</w:t>
      </w:r>
      <w:r w:rsidR="003C4CC5">
        <w:t xml:space="preserve"> sign</w:t>
      </w:r>
      <w:r w:rsidR="00BF3997">
        <w:t xml:space="preserve"> outside a nondescript hotel, </w:t>
      </w:r>
      <w:r w:rsidR="003C4CC5">
        <w:t>shining in the night</w:t>
      </w:r>
      <w:r w:rsidR="009E7067">
        <w:t xml:space="preserve"> like the star of </w:t>
      </w:r>
      <w:r w:rsidR="000D6278">
        <w:t>Bethlehem</w:t>
      </w:r>
      <w:r w:rsidR="003C4CC5">
        <w:t xml:space="preserve">.  </w:t>
      </w:r>
    </w:p>
    <w:p w14:paraId="018DF30C" w14:textId="6A0B9B8F" w:rsidR="009E7067" w:rsidRPr="00677A85" w:rsidRDefault="003C4CC5" w:rsidP="00677A85">
      <w:pPr>
        <w:spacing w:line="240" w:lineRule="auto"/>
        <w:jc w:val="center"/>
        <w:rPr>
          <w:b/>
          <w:bCs/>
          <w:sz w:val="28"/>
          <w:szCs w:val="28"/>
        </w:rPr>
      </w:pPr>
      <w:r w:rsidRPr="00677A85">
        <w:rPr>
          <w:b/>
          <w:bCs/>
          <w:sz w:val="28"/>
          <w:szCs w:val="28"/>
        </w:rPr>
        <w:t>$35</w:t>
      </w:r>
    </w:p>
    <w:p w14:paraId="70FF8736" w14:textId="3E8EA648" w:rsidR="00E26A4A" w:rsidRPr="00677A85" w:rsidRDefault="003C4CC5" w:rsidP="00677A85">
      <w:pPr>
        <w:spacing w:line="240" w:lineRule="auto"/>
        <w:jc w:val="center"/>
        <w:rPr>
          <w:sz w:val="28"/>
          <w:szCs w:val="28"/>
        </w:rPr>
      </w:pPr>
      <w:r w:rsidRPr="00677A85">
        <w:rPr>
          <w:b/>
          <w:bCs/>
          <w:sz w:val="28"/>
          <w:szCs w:val="28"/>
        </w:rPr>
        <w:t>Why pay more?</w:t>
      </w:r>
    </w:p>
    <w:p w14:paraId="5237F8D3" w14:textId="77777777" w:rsidR="00677A85" w:rsidRDefault="00677A85" w:rsidP="00677A85">
      <w:pPr>
        <w:spacing w:line="240" w:lineRule="auto"/>
        <w:jc w:val="center"/>
      </w:pPr>
    </w:p>
    <w:p w14:paraId="15F31E54" w14:textId="468A6026" w:rsidR="003C4CC5" w:rsidRDefault="003C4CC5" w:rsidP="0033451A">
      <w:r>
        <w:t xml:space="preserve">Why pay more? When we entered the </w:t>
      </w:r>
      <w:r w:rsidR="00B735CF">
        <w:t>room,</w:t>
      </w:r>
      <w:r>
        <w:t xml:space="preserve"> I </w:t>
      </w:r>
      <w:r w:rsidR="00A5100A">
        <w:t xml:space="preserve">flipped </w:t>
      </w:r>
      <w:r w:rsidR="00B735CF">
        <w:t xml:space="preserve">on </w:t>
      </w:r>
      <w:r w:rsidR="00A5100A">
        <w:t>the switch</w:t>
      </w:r>
      <w:r w:rsidR="00773160">
        <w:t>.</w:t>
      </w:r>
      <w:r>
        <w:t xml:space="preserve"> </w:t>
      </w:r>
      <w:r w:rsidR="00F63206">
        <w:t>The</w:t>
      </w:r>
      <w:r w:rsidR="00773160">
        <w:t xml:space="preserve"> </w:t>
      </w:r>
      <w:r w:rsidR="00A5100A">
        <w:t>small wall-mounted</w:t>
      </w:r>
      <w:r w:rsidR="00695933">
        <w:t xml:space="preserve"> 40-watt</w:t>
      </w:r>
      <w:r w:rsidR="00A5100A">
        <w:t xml:space="preserve"> </w:t>
      </w:r>
      <w:r w:rsidR="00E97B3D">
        <w:t xml:space="preserve">fixture </w:t>
      </w:r>
      <w:r w:rsidR="00E71201">
        <w:t xml:space="preserve">almost </w:t>
      </w:r>
      <w:r>
        <w:t xml:space="preserve">illuminated </w:t>
      </w:r>
      <w:r w:rsidR="00E71201">
        <w:t xml:space="preserve">the room. </w:t>
      </w:r>
      <w:r>
        <w:t xml:space="preserve">The bedspreads </w:t>
      </w:r>
      <w:r w:rsidR="009857FD">
        <w:t xml:space="preserve">on the </w:t>
      </w:r>
      <w:r w:rsidR="009857FD">
        <w:t>twin queen-sized beds</w:t>
      </w:r>
      <w:r w:rsidR="009857FD">
        <w:t xml:space="preserve"> </w:t>
      </w:r>
      <w:r>
        <w:t xml:space="preserve">did not match </w:t>
      </w:r>
      <w:r w:rsidR="002A78A7">
        <w:t xml:space="preserve">the </w:t>
      </w:r>
      <w:r w:rsidR="002A78A7">
        <w:lastRenderedPageBreak/>
        <w:t xml:space="preserve">room or </w:t>
      </w:r>
      <w:r>
        <w:t>each othe</w:t>
      </w:r>
      <w:r w:rsidR="002A78A7">
        <w:t>r</w:t>
      </w:r>
      <w:r>
        <w:t>. The bathroom door would</w:t>
      </w:r>
      <w:r w:rsidR="009857FD">
        <w:t xml:space="preserve">n’t </w:t>
      </w:r>
      <w:r>
        <w:t>close</w:t>
      </w:r>
      <w:r w:rsidR="009857FD">
        <w:t xml:space="preserve"> because the </w:t>
      </w:r>
      <w:r>
        <w:t>top hinge had pulled out</w:t>
      </w:r>
      <w:r w:rsidR="000D6278">
        <w:t xml:space="preserve">. </w:t>
      </w:r>
      <w:r w:rsidR="00E71201">
        <w:t>Exhausted, w</w:t>
      </w:r>
      <w:r w:rsidR="001D4E6A">
        <w:t xml:space="preserve">e plugged our </w:t>
      </w:r>
      <w:r w:rsidR="000D6278">
        <w:t>electronics</w:t>
      </w:r>
      <w:r w:rsidR="001D4E6A">
        <w:t xml:space="preserve"> into the receptacle</w:t>
      </w:r>
      <w:r w:rsidR="00E71201">
        <w:t xml:space="preserve"> and </w:t>
      </w:r>
      <w:r w:rsidR="003D0097">
        <w:t>went</w:t>
      </w:r>
      <w:r w:rsidR="001D4E6A">
        <w:t xml:space="preserve"> to bed. In the morning, nothing was charged. The light switch controlled all the power in the room.</w:t>
      </w:r>
    </w:p>
    <w:p w14:paraId="4E9FFC30" w14:textId="5DC1AFB2" w:rsidR="00EF7518" w:rsidRDefault="00BF3997" w:rsidP="0095293A">
      <w:r>
        <w:t>W</w:t>
      </w:r>
      <w:r w:rsidR="001D4E6A">
        <w:t>e made it to the Harley dealer by 8 am.</w:t>
      </w:r>
      <w:r>
        <w:t xml:space="preserve"> </w:t>
      </w:r>
      <w:r w:rsidR="001000E9">
        <w:t xml:space="preserve">We now </w:t>
      </w:r>
      <w:r>
        <w:t>pay more</w:t>
      </w:r>
      <w:r w:rsidR="001000E9">
        <w:t>.</w:t>
      </w:r>
      <w:r>
        <w:t xml:space="preserve"> </w:t>
      </w:r>
    </w:p>
    <w:sectPr w:rsidR="00EF751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A4B645" w14:textId="77777777" w:rsidR="009908B4" w:rsidRDefault="009908B4" w:rsidP="0033451A">
      <w:pPr>
        <w:spacing w:line="240" w:lineRule="auto"/>
      </w:pPr>
      <w:r>
        <w:separator/>
      </w:r>
    </w:p>
  </w:endnote>
  <w:endnote w:type="continuationSeparator" w:id="0">
    <w:p w14:paraId="72530D1D" w14:textId="77777777" w:rsidR="009908B4" w:rsidRDefault="009908B4" w:rsidP="0033451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82ED0C" w14:textId="77777777" w:rsidR="009908B4" w:rsidRDefault="009908B4" w:rsidP="0033451A">
      <w:pPr>
        <w:spacing w:line="240" w:lineRule="auto"/>
      </w:pPr>
      <w:r>
        <w:separator/>
      </w:r>
    </w:p>
  </w:footnote>
  <w:footnote w:type="continuationSeparator" w:id="0">
    <w:p w14:paraId="786B693C" w14:textId="77777777" w:rsidR="009908B4" w:rsidRDefault="009908B4" w:rsidP="0033451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9D2306" w14:textId="77777777" w:rsidR="0033451A" w:rsidRDefault="0033451A">
    <w:pPr>
      <w:pStyle w:val="Header"/>
    </w:pPr>
    <w:r>
      <w:t>Why Pay More?</w:t>
    </w:r>
    <w:r>
      <w:ptab w:relativeTo="margin" w:alignment="center" w:leader="none"/>
    </w:r>
    <w:r>
      <w:t>Dave Godin</w:t>
    </w:r>
    <w:r>
      <w:ptab w:relativeTo="margin" w:alignment="right" w:leader="none"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51A"/>
    <w:rsid w:val="00005D1D"/>
    <w:rsid w:val="00035D41"/>
    <w:rsid w:val="000654C1"/>
    <w:rsid w:val="000D6278"/>
    <w:rsid w:val="001000E9"/>
    <w:rsid w:val="001018ED"/>
    <w:rsid w:val="0011351B"/>
    <w:rsid w:val="001D4E6A"/>
    <w:rsid w:val="00204042"/>
    <w:rsid w:val="00237E88"/>
    <w:rsid w:val="00253564"/>
    <w:rsid w:val="002936D0"/>
    <w:rsid w:val="002A30ED"/>
    <w:rsid w:val="002A78A7"/>
    <w:rsid w:val="003075DC"/>
    <w:rsid w:val="0033451A"/>
    <w:rsid w:val="00334832"/>
    <w:rsid w:val="00354ADB"/>
    <w:rsid w:val="00373383"/>
    <w:rsid w:val="00387255"/>
    <w:rsid w:val="00391780"/>
    <w:rsid w:val="003C4CC5"/>
    <w:rsid w:val="003D0097"/>
    <w:rsid w:val="003F799E"/>
    <w:rsid w:val="004125C4"/>
    <w:rsid w:val="0043092E"/>
    <w:rsid w:val="004475E9"/>
    <w:rsid w:val="00456DCE"/>
    <w:rsid w:val="0048401D"/>
    <w:rsid w:val="004E7567"/>
    <w:rsid w:val="00677A85"/>
    <w:rsid w:val="00695933"/>
    <w:rsid w:val="00773160"/>
    <w:rsid w:val="008024E6"/>
    <w:rsid w:val="008D29CB"/>
    <w:rsid w:val="00916F5B"/>
    <w:rsid w:val="009202AD"/>
    <w:rsid w:val="0095293A"/>
    <w:rsid w:val="009857FD"/>
    <w:rsid w:val="009908B4"/>
    <w:rsid w:val="009A59E9"/>
    <w:rsid w:val="009B602E"/>
    <w:rsid w:val="009E7067"/>
    <w:rsid w:val="00A00D63"/>
    <w:rsid w:val="00A433B1"/>
    <w:rsid w:val="00A5100A"/>
    <w:rsid w:val="00B1066E"/>
    <w:rsid w:val="00B5128E"/>
    <w:rsid w:val="00B661BA"/>
    <w:rsid w:val="00B735CF"/>
    <w:rsid w:val="00B97B09"/>
    <w:rsid w:val="00BF3997"/>
    <w:rsid w:val="00C65203"/>
    <w:rsid w:val="00CA3554"/>
    <w:rsid w:val="00CB7830"/>
    <w:rsid w:val="00D55D99"/>
    <w:rsid w:val="00D610AD"/>
    <w:rsid w:val="00E04252"/>
    <w:rsid w:val="00E26A4A"/>
    <w:rsid w:val="00E71201"/>
    <w:rsid w:val="00E8065E"/>
    <w:rsid w:val="00E97B3D"/>
    <w:rsid w:val="00EC1ADF"/>
    <w:rsid w:val="00EF1BB6"/>
    <w:rsid w:val="00EF7518"/>
    <w:rsid w:val="00F34024"/>
    <w:rsid w:val="00F63206"/>
    <w:rsid w:val="00F74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040B35"/>
  <w15:chartTrackingRefBased/>
  <w15:docId w15:val="{BB0546B9-1A46-412D-9555-9E6E5365B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Theme="minorHAnsi" w:hAnsi="Cambria" w:cs="Times New Roman"/>
        <w:color w:val="5A5A5A" w:themeColor="text1" w:themeTint="A5"/>
        <w:kern w:val="2"/>
        <w:sz w:val="24"/>
        <w:szCs w:val="32"/>
        <w:lang w:val="en-US" w:eastAsia="en-US" w:bidi="ar-SA"/>
        <w14:ligatures w14:val="standardContextual"/>
      </w:rPr>
    </w:rPrDefault>
    <w:pPrDefault>
      <w:pPr>
        <w:spacing w:line="480" w:lineRule="auto"/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40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8401D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40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401D"/>
    <w:pPr>
      <w:numPr>
        <w:ilvl w:val="1"/>
      </w:numPr>
      <w:ind w:left="720" w:firstLine="720"/>
    </w:pPr>
    <w:rPr>
      <w:rFonts w:eastAsiaTheme="minorEastAsia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48401D"/>
    <w:rPr>
      <w:rFonts w:eastAsiaTheme="minorEastAsia"/>
      <w:color w:val="5A5A5A" w:themeColor="text1" w:themeTint="A5"/>
      <w:spacing w:val="15"/>
    </w:rPr>
  </w:style>
  <w:style w:type="paragraph" w:styleId="Header">
    <w:name w:val="header"/>
    <w:basedOn w:val="Normal"/>
    <w:link w:val="HeaderChar"/>
    <w:uiPriority w:val="99"/>
    <w:unhideWhenUsed/>
    <w:rsid w:val="0033451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451A"/>
  </w:style>
  <w:style w:type="paragraph" w:styleId="Footer">
    <w:name w:val="footer"/>
    <w:basedOn w:val="Normal"/>
    <w:link w:val="FooterChar"/>
    <w:uiPriority w:val="99"/>
    <w:unhideWhenUsed/>
    <w:rsid w:val="0033451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451A"/>
  </w:style>
  <w:style w:type="paragraph" w:styleId="Caption">
    <w:name w:val="caption"/>
    <w:basedOn w:val="Normal"/>
    <w:next w:val="Normal"/>
    <w:uiPriority w:val="35"/>
    <w:unhideWhenUsed/>
    <w:qFormat/>
    <w:rsid w:val="003C4CC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C4C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4CC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4CC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4C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4CC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2</Pages>
  <Words>294</Words>
  <Characters>1353</Characters>
  <Application>Microsoft Office Word</Application>
  <DocSecurity>0</DocSecurity>
  <Lines>27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Godin</dc:creator>
  <cp:keywords/>
  <dc:description/>
  <cp:lastModifiedBy>David Godin</cp:lastModifiedBy>
  <cp:revision>66</cp:revision>
  <dcterms:created xsi:type="dcterms:W3CDTF">2024-08-09T17:29:00Z</dcterms:created>
  <dcterms:modified xsi:type="dcterms:W3CDTF">2024-08-14T20:24:00Z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c088d16f-701c-424b-94d4-0f39d1ec5c34</vt:lpwstr>
  </property>
</Properties>
</file>