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ON AN EVENING CLOSE TO MOTHER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S DAY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Thursday, May Eleventh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Two thousand, twenty three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Settling in for the evening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To watch something on TV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 heard a quiet knock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Upon opening the door I saw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A stranger standing there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I asked politely, 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“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Do I know you?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”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 I heard his soft reply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 xml:space="preserve">“ 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I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m your son.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”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My legs turned to rubber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My body bent in half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Almost passing out I cried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“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Oh my God, Oh my God.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 xml:space="preserve">”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“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Are you okay?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”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 mother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s first concern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“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Yes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”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, he said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 My pent up tears began to flow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Was I dreaming? Is he real?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The answer to my prayer?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Tears fell hard and fast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We held each other and hugged,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Three minutes at least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The first shock passed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And then I began to laugh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How is it possible?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For a mother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Not to recognize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Her only son?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There had been no contact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Nor communication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For many many years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He always was too busy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Had other things to do,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He was his father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s son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Then the space that came between us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Grew too big to navigate,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And I knew better than to ask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Anything of a personal state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Wait and see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Is all that he would say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Wait for what?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 wonder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Our next lifetime?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For in this one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It seems too late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And doesn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t feel the way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I wished it would.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But a different Love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 can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t explain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 Is hidden deep within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Unspoken and yet still there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Two hearts beat with Love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Inside a mother and her son.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Stay in this moment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Let past regrets dissolve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Feel grateful for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This moment of now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On an evening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Close to Mother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s Day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We hugged, and held each other close</w:t>
      </w:r>
      <w:r>
        <w:rPr>
          <w:rFonts w:ascii="American Typewriter" w:cs="American Typewriter" w:hAnsi="American Typewriter" w:eastAsia="American Typewriter"/>
          <w:sz w:val="28"/>
          <w:szCs w:val="28"/>
        </w:rPr>
        <w:br w:type="textWrapping"/>
      </w: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saying 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“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I love yous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”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As we sadly waved goodbye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And I pray someday before I die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That maybe just once more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I</w:t>
      </w:r>
      <w:r>
        <w:rPr>
          <w:rFonts w:ascii="American Typewriter" w:hAnsi="American Typewriter" w:hint="default"/>
          <w:sz w:val="28"/>
          <w:szCs w:val="28"/>
          <w:rtl w:val="0"/>
          <w:lang w:val="en-US"/>
        </w:rPr>
        <w:t>’</w:t>
      </w:r>
      <w:r>
        <w:rPr>
          <w:rFonts w:ascii="American Typewriter" w:hAnsi="American Typewriter"/>
          <w:sz w:val="28"/>
          <w:szCs w:val="28"/>
          <w:rtl w:val="0"/>
          <w:lang w:val="en-US"/>
        </w:rPr>
        <w:t>ll hear his gentle knock again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>Upon my lonely door.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rFonts w:ascii="American Typewriter" w:cs="American Typewriter" w:hAnsi="American Typewriter" w:eastAsia="American Typewriter"/>
          <w:sz w:val="28"/>
          <w:szCs w:val="28"/>
        </w:rPr>
      </w:pPr>
    </w:p>
    <w:p>
      <w:pPr>
        <w:pStyle w:val="Body"/>
      </w:pPr>
      <w:r>
        <w:rPr>
          <w:rFonts w:ascii="American Typewriter" w:cs="American Typewriter" w:hAnsi="American Typewriter" w:eastAsia="American Typewriter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