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BDE2" w14:textId="55E5C6B4" w:rsidR="008E7F4C" w:rsidRDefault="00834400" w:rsidP="00834400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834400">
        <w:rPr>
          <w:rFonts w:ascii="Cambria" w:hAnsi="Cambria"/>
          <w:b/>
          <w:bCs/>
          <w:sz w:val="24"/>
          <w:szCs w:val="24"/>
          <w:u w:val="single"/>
        </w:rPr>
        <w:t>How could it be?</w:t>
      </w:r>
    </w:p>
    <w:p w14:paraId="3F71E087" w14:textId="75174ABF" w:rsidR="00834400" w:rsidRDefault="00834400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“Mrs. S, would you please come here for a moment so we can talk about Julie’s teeth?” the dentist asked.</w:t>
      </w:r>
    </w:p>
    <w:p w14:paraId="4D954411" w14:textId="7F4D5C63" w:rsidR="00834400" w:rsidRDefault="00834400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“Sure, I’d be glad to,” Mom replied.</w:t>
      </w:r>
    </w:p>
    <w:p w14:paraId="4ADC7A86" w14:textId="1D134533" w:rsidR="00834400" w:rsidRDefault="00834400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dentist began, “First, it looks like we have a substantial problem. At the moment, I see nine cavities that need to be filled. They are all over the mouth, so we must fill these cavities one side at a time.  We can’t numb both sides at the same time as she would not be able to eat and might swallow her tongue.”</w:t>
      </w:r>
    </w:p>
    <w:p w14:paraId="6004932A" w14:textId="3591AFF4" w:rsidR="00DE5B19" w:rsidRDefault="00834400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Sitting in the dentist’s chair after the hygienist had cleaned my teeth, no one considered my feelings or the fact that I was frightened by </w:t>
      </w:r>
      <w:r w:rsidR="00DE5B19">
        <w:rPr>
          <w:rFonts w:ascii="Cambria" w:hAnsi="Cambria"/>
          <w:sz w:val="24"/>
          <w:szCs w:val="24"/>
        </w:rPr>
        <w:t>their conversation</w:t>
      </w:r>
      <w:r>
        <w:rPr>
          <w:rFonts w:ascii="Cambria" w:hAnsi="Cambria"/>
          <w:sz w:val="24"/>
          <w:szCs w:val="24"/>
        </w:rPr>
        <w:t xml:space="preserve">, </w:t>
      </w:r>
      <w:r w:rsidR="00DE5B19">
        <w:rPr>
          <w:rFonts w:ascii="Cambria" w:hAnsi="Cambria"/>
          <w:sz w:val="24"/>
          <w:szCs w:val="24"/>
        </w:rPr>
        <w:t>almost to</w:t>
      </w:r>
      <w:r>
        <w:rPr>
          <w:rFonts w:ascii="Cambria" w:hAnsi="Cambria"/>
          <w:sz w:val="24"/>
          <w:szCs w:val="24"/>
        </w:rPr>
        <w:t xml:space="preserve"> the point of crying.  I was nine years old.  </w:t>
      </w:r>
      <w:r w:rsidR="00DE5B19">
        <w:rPr>
          <w:rFonts w:ascii="Cambria" w:hAnsi="Cambria"/>
          <w:sz w:val="24"/>
          <w:szCs w:val="24"/>
        </w:rPr>
        <w:t>Of course, t</w:t>
      </w:r>
      <w:r>
        <w:rPr>
          <w:rFonts w:ascii="Cambria" w:hAnsi="Cambria"/>
          <w:sz w:val="24"/>
          <w:szCs w:val="24"/>
        </w:rPr>
        <w:t>his was a new dentist because we had just moved to this town.</w:t>
      </w:r>
      <w:r w:rsidR="00DE5B19">
        <w:rPr>
          <w:rFonts w:ascii="Cambria" w:hAnsi="Cambria"/>
          <w:sz w:val="24"/>
          <w:szCs w:val="24"/>
        </w:rPr>
        <w:t xml:space="preserve"> It was like they were talking about someone else—if it weren’t for the dentist sticking the pointed silver instrument to the teeth needing attention.</w:t>
      </w:r>
    </w:p>
    <w:p w14:paraId="6F64B00F" w14:textId="749D8483" w:rsidR="00DE5B19" w:rsidRDefault="00DE5B19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734360">
        <w:rPr>
          <w:rFonts w:ascii="Cambria" w:hAnsi="Cambria"/>
          <w:sz w:val="24"/>
          <w:szCs w:val="24"/>
        </w:rPr>
        <w:t xml:space="preserve">The dentist suggested, </w:t>
      </w:r>
      <w:r>
        <w:rPr>
          <w:rFonts w:ascii="Cambria" w:hAnsi="Cambria"/>
          <w:sz w:val="24"/>
          <w:szCs w:val="24"/>
        </w:rPr>
        <w:t>“Let’s set up two appointments next week, and we can resolve this issue</w:t>
      </w:r>
      <w:r w:rsidR="00734360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734360">
        <w:rPr>
          <w:rFonts w:ascii="Cambria" w:hAnsi="Cambria"/>
          <w:sz w:val="24"/>
          <w:szCs w:val="24"/>
        </w:rPr>
        <w:t>"</w:t>
      </w:r>
    </w:p>
    <w:p w14:paraId="7174A497" w14:textId="77777777" w:rsidR="00DE5B19" w:rsidRDefault="00DE5B19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Mom responded, “Okay. Thanks.”</w:t>
      </w:r>
    </w:p>
    <w:p w14:paraId="18D46237" w14:textId="7BF0AB0B" w:rsidR="00DE5B19" w:rsidRDefault="00DE5B19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Mom set up the appointments with the receptionist, and we left the office.  I jumped in the </w:t>
      </w:r>
      <w:r w:rsidR="0035216B">
        <w:rPr>
          <w:rFonts w:ascii="Cambria" w:hAnsi="Cambria"/>
          <w:sz w:val="24"/>
          <w:szCs w:val="24"/>
        </w:rPr>
        <w:t>front seat</w:t>
      </w:r>
      <w:r>
        <w:rPr>
          <w:rFonts w:ascii="Cambria" w:hAnsi="Cambria"/>
          <w:sz w:val="24"/>
          <w:szCs w:val="24"/>
        </w:rPr>
        <w:t xml:space="preserve"> </w:t>
      </w:r>
      <w:r w:rsidR="0035216B">
        <w:rPr>
          <w:rFonts w:ascii="Cambria" w:hAnsi="Cambria"/>
          <w:sz w:val="24"/>
          <w:szCs w:val="24"/>
        </w:rPr>
        <w:t xml:space="preserve">and began questioning </w:t>
      </w:r>
      <w:r w:rsidR="00522C4C">
        <w:rPr>
          <w:rFonts w:ascii="Cambria" w:hAnsi="Cambria"/>
          <w:sz w:val="24"/>
          <w:szCs w:val="24"/>
        </w:rPr>
        <w:t>Mom</w:t>
      </w:r>
      <w:r>
        <w:rPr>
          <w:rFonts w:ascii="Cambria" w:hAnsi="Cambria"/>
          <w:sz w:val="24"/>
          <w:szCs w:val="24"/>
        </w:rPr>
        <w:t>.</w:t>
      </w:r>
    </w:p>
    <w:p w14:paraId="7064B53A" w14:textId="7D8C1737" w:rsidR="00834400" w:rsidRDefault="00DE5B19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“How could I have nine cavities at once?” I spoke.  “I’m the one that brushes my teeth twice a day like you ask Mom, and then I have the cavities.  Vickie doesn’t even brush her teeth.</w:t>
      </w:r>
      <w:r w:rsidR="00834400">
        <w:rPr>
          <w:rFonts w:ascii="Cambria" w:hAnsi="Cambria"/>
          <w:sz w:val="24"/>
          <w:szCs w:val="24"/>
        </w:rPr>
        <w:t xml:space="preserve">  </w:t>
      </w:r>
    </w:p>
    <w:p w14:paraId="435F19AE" w14:textId="340E1A7A" w:rsidR="00DE5B19" w:rsidRPr="00834400" w:rsidRDefault="00DE5B19" w:rsidP="008344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following week</w:t>
      </w:r>
      <w:r w:rsidR="00A65D4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I had nine cavities filled.  I hate the numbing shots!</w:t>
      </w:r>
    </w:p>
    <w:sectPr w:rsidR="00DE5B19" w:rsidRPr="008344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DDF7A" w14:textId="77777777" w:rsidR="00992616" w:rsidRDefault="00992616" w:rsidP="00992616">
      <w:pPr>
        <w:spacing w:line="240" w:lineRule="auto"/>
      </w:pPr>
      <w:r>
        <w:separator/>
      </w:r>
    </w:p>
  </w:endnote>
  <w:endnote w:type="continuationSeparator" w:id="0">
    <w:p w14:paraId="7836058C" w14:textId="77777777" w:rsidR="00992616" w:rsidRDefault="00992616" w:rsidP="00992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BE1F6" w14:textId="77777777" w:rsidR="00992616" w:rsidRDefault="00992616" w:rsidP="00992616">
      <w:pPr>
        <w:spacing w:line="240" w:lineRule="auto"/>
      </w:pPr>
      <w:r>
        <w:separator/>
      </w:r>
    </w:p>
  </w:footnote>
  <w:footnote w:type="continuationSeparator" w:id="0">
    <w:p w14:paraId="13AF2B25" w14:textId="77777777" w:rsidR="00992616" w:rsidRDefault="00992616" w:rsidP="00992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0096E" w14:textId="5AF905D4" w:rsidR="00992616" w:rsidRDefault="00992616">
    <w:pPr>
      <w:pStyle w:val="Header"/>
    </w:pPr>
    <w:r>
      <w:t>Micro-Memoir</w:t>
    </w:r>
    <w:r>
      <w:tab/>
      <w:t>Julie Folkerts</w:t>
    </w:r>
    <w:r>
      <w:tab/>
    </w:r>
    <w:r w:rsidR="00A65D4D">
      <w:t>10-17-24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00"/>
    <w:rsid w:val="002341B4"/>
    <w:rsid w:val="0035216B"/>
    <w:rsid w:val="00522C4C"/>
    <w:rsid w:val="005A394E"/>
    <w:rsid w:val="00734360"/>
    <w:rsid w:val="00834400"/>
    <w:rsid w:val="008E7F4C"/>
    <w:rsid w:val="00917527"/>
    <w:rsid w:val="00992616"/>
    <w:rsid w:val="00A65D4D"/>
    <w:rsid w:val="00C83ED2"/>
    <w:rsid w:val="00D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D6D9A"/>
  <w15:chartTrackingRefBased/>
  <w15:docId w15:val="{FCE1C979-962A-4EF5-991A-AD983C6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4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616"/>
  </w:style>
  <w:style w:type="paragraph" w:styleId="Footer">
    <w:name w:val="footer"/>
    <w:basedOn w:val="Normal"/>
    <w:link w:val="FooterChar"/>
    <w:uiPriority w:val="99"/>
    <w:unhideWhenUsed/>
    <w:rsid w:val="009926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1180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6</cp:revision>
  <dcterms:created xsi:type="dcterms:W3CDTF">2024-10-17T16:45:00Z</dcterms:created>
  <dcterms:modified xsi:type="dcterms:W3CDTF">2024-10-17T17:08:00Z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0cc38e48-8f5f-4ae0-8764-32bd42155391</vt:lpwstr>
  </property>
</Properties>
</file>