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A8AC2" w14:textId="77777777" w:rsidR="0041734E" w:rsidRDefault="0041734E" w:rsidP="0041734E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40E92">
        <w:rPr>
          <w:b/>
          <w:bCs/>
          <w:sz w:val="32"/>
          <w:szCs w:val="32"/>
        </w:rPr>
        <w:t>WRITE AND READ FEBRUARY 04, 2025</w:t>
      </w:r>
      <w:r>
        <w:tab/>
      </w:r>
      <w:r>
        <w:tab/>
      </w:r>
    </w:p>
    <w:p w14:paraId="6F9A37E6" w14:textId="77777777" w:rsidR="0041734E" w:rsidRPr="000F4EA0" w:rsidRDefault="0041734E" w:rsidP="0041734E">
      <w:pPr>
        <w:jc w:val="center"/>
        <w:rPr>
          <w:b/>
          <w:bCs/>
          <w:sz w:val="28"/>
          <w:szCs w:val="28"/>
        </w:rPr>
      </w:pPr>
      <w:r w:rsidRPr="000F4EA0">
        <w:rPr>
          <w:b/>
          <w:bCs/>
          <w:sz w:val="28"/>
          <w:szCs w:val="28"/>
        </w:rPr>
        <w:t>SO ANNOYING</w:t>
      </w:r>
    </w:p>
    <w:p w14:paraId="0A5F637A" w14:textId="77777777" w:rsidR="0041734E" w:rsidRPr="00240E92" w:rsidRDefault="0041734E" w:rsidP="0041734E">
      <w:pPr>
        <w:jc w:val="center"/>
        <w:rPr>
          <w:b/>
          <w:bCs/>
          <w:sz w:val="28"/>
          <w:szCs w:val="28"/>
        </w:rPr>
      </w:pPr>
      <w:r w:rsidRPr="00240E92">
        <w:rPr>
          <w:b/>
          <w:bCs/>
          <w:sz w:val="28"/>
          <w:szCs w:val="28"/>
        </w:rPr>
        <w:t>WHAT WAS I THINKING</w:t>
      </w:r>
    </w:p>
    <w:p w14:paraId="0877E89C" w14:textId="77777777" w:rsidR="0041734E" w:rsidRPr="00240E92" w:rsidRDefault="0041734E" w:rsidP="0041734E">
      <w:pPr>
        <w:ind w:firstLine="851"/>
      </w:pPr>
      <w:r w:rsidRPr="00240E92">
        <w:t>This story was told to me. In fact</w:t>
      </w:r>
      <w:r>
        <w:t>,</w:t>
      </w:r>
      <w:r w:rsidRPr="00240E92">
        <w:t xml:space="preserve"> it bec</w:t>
      </w:r>
      <w:r>
        <w:t>a</w:t>
      </w:r>
      <w:r w:rsidRPr="00240E92">
        <w:t xml:space="preserve">me a family </w:t>
      </w:r>
      <w:r>
        <w:t>joke, a</w:t>
      </w:r>
      <w:r w:rsidRPr="00240E92">
        <w:t>nd g</w:t>
      </w:r>
      <w:r>
        <w:t xml:space="preserve">ot </w:t>
      </w:r>
      <w:r w:rsidRPr="00240E92">
        <w:t>repeated time and time again at family gatherings. I have heard it many times</w:t>
      </w:r>
      <w:r>
        <w:t xml:space="preserve">. I </w:t>
      </w:r>
      <w:r w:rsidRPr="00240E92">
        <w:t>had no defense</w:t>
      </w:r>
      <w:r>
        <w:t xml:space="preserve"> then</w:t>
      </w:r>
      <w:r w:rsidRPr="00240E92">
        <w:t xml:space="preserve">. I was too young. But I am sure the same question ran through everyone’s </w:t>
      </w:r>
      <w:r>
        <w:t>thoughts,</w:t>
      </w:r>
      <w:r w:rsidRPr="00240E92">
        <w:t xml:space="preserve"> “What w</w:t>
      </w:r>
      <w:r>
        <w:t>as she</w:t>
      </w:r>
      <w:r w:rsidRPr="00240E92">
        <w:t xml:space="preserve"> thinking?</w:t>
      </w:r>
    </w:p>
    <w:p w14:paraId="7B235F5E" w14:textId="77777777" w:rsidR="0041734E" w:rsidRPr="00240E92" w:rsidRDefault="0041734E" w:rsidP="0041734E">
      <w:pPr>
        <w:ind w:firstLine="720"/>
      </w:pPr>
      <w:r>
        <w:t xml:space="preserve">Allow me </w:t>
      </w:r>
      <w:r w:rsidRPr="00240E92">
        <w:t xml:space="preserve">to paint a picture of how this </w:t>
      </w:r>
      <w:r>
        <w:t>might have happened.</w:t>
      </w:r>
    </w:p>
    <w:p w14:paraId="170E89EB" w14:textId="77777777" w:rsidR="0041734E" w:rsidRPr="00240E92" w:rsidRDefault="0041734E" w:rsidP="0041734E">
      <w:pPr>
        <w:ind w:firstLine="851"/>
      </w:pPr>
      <w:r w:rsidRPr="00240E92">
        <w:t>I was three years old, the last child in a family of nine children. The eldest was f</w:t>
      </w:r>
      <w:r>
        <w:t>if</w:t>
      </w:r>
      <w:r w:rsidRPr="00240E92">
        <w:t xml:space="preserve">teen years my senior. We </w:t>
      </w:r>
      <w:r>
        <w:t>all grew</w:t>
      </w:r>
      <w:r w:rsidRPr="00240E92">
        <w:t xml:space="preserve"> up on a farm with substantial acreage, jud</w:t>
      </w:r>
      <w:r>
        <w:t>ged</w:t>
      </w:r>
      <w:r w:rsidRPr="00240E92">
        <w:t xml:space="preserve"> by Jamaica’s standards. Our home was isolated with no neighbours in sight or shouting distance. The main activities on the farm were cattle rearing for milk and beef production</w:t>
      </w:r>
      <w:r>
        <w:t>,</w:t>
      </w:r>
      <w:r w:rsidRPr="00240E92">
        <w:t xml:space="preserve"> and several groves of citrus fruits of all varieties. Our </w:t>
      </w:r>
      <w:r>
        <w:t>home always buzzed with activity.</w:t>
      </w:r>
      <w:r w:rsidRPr="00240E92">
        <w:t xml:space="preserve"> The way the house was constructed, afforded us sufficient space that we did not get under each others</w:t>
      </w:r>
      <w:r>
        <w:t>’</w:t>
      </w:r>
      <w:r w:rsidRPr="00240E92">
        <w:t xml:space="preserve"> footsteps. </w:t>
      </w:r>
    </w:p>
    <w:p w14:paraId="23CDBE16" w14:textId="77777777" w:rsidR="0041734E" w:rsidRPr="00240E92" w:rsidRDefault="0041734E" w:rsidP="0041734E">
      <w:pPr>
        <w:ind w:firstLine="851"/>
      </w:pPr>
      <w:r>
        <w:t>I loved the verandah of our home, which wrapped</w:t>
      </w:r>
      <w:r w:rsidRPr="00240E92">
        <w:t xml:space="preserve"> three sides of the living room, access</w:t>
      </w:r>
      <w:r>
        <w:t>i</w:t>
      </w:r>
      <w:r w:rsidRPr="00240E92">
        <w:t xml:space="preserve">ble through doors on </w:t>
      </w:r>
      <w:r>
        <w:t xml:space="preserve">each </w:t>
      </w:r>
      <w:r w:rsidRPr="00240E92">
        <w:t>side. The most heavily trafficked section was the side</w:t>
      </w:r>
      <w:r>
        <w:t xml:space="preserve"> from</w:t>
      </w:r>
      <w:r w:rsidRPr="00240E92">
        <w:t xml:space="preserve"> my eldest sister’s room</w:t>
      </w:r>
      <w:r>
        <w:t xml:space="preserve"> and it showed wear and tear.</w:t>
      </w:r>
      <w:r w:rsidRPr="00240E92">
        <w:t xml:space="preserve"> Next was the side of the veranda to the front of the living room. The </w:t>
      </w:r>
      <w:r>
        <w:t>third</w:t>
      </w:r>
      <w:r w:rsidRPr="00240E92">
        <w:t xml:space="preserve"> side</w:t>
      </w:r>
      <w:r>
        <w:t xml:space="preserve">, </w:t>
      </w:r>
      <w:r w:rsidRPr="00240E92">
        <w:t>with doors leadi</w:t>
      </w:r>
      <w:r>
        <w:t>ng</w:t>
      </w:r>
      <w:r w:rsidRPr="00240E92">
        <w:t xml:space="preserve"> to my parents</w:t>
      </w:r>
      <w:r>
        <w:t>’</w:t>
      </w:r>
      <w:r w:rsidRPr="00240E92">
        <w:t xml:space="preserve"> room</w:t>
      </w:r>
      <w:r>
        <w:t>,</w:t>
      </w:r>
      <w:r w:rsidRPr="00240E92">
        <w:t xml:space="preserve"> was the least trafficked</w:t>
      </w:r>
      <w:r>
        <w:t>, showed little signs of wear and tear,</w:t>
      </w:r>
      <w:r w:rsidRPr="00240E92">
        <w:t xml:space="preserve"> and afforded the greatest amount of privacy. Maybe my scheming mind </w:t>
      </w:r>
      <w:r>
        <w:t xml:space="preserve">at the time of the incident, </w:t>
      </w:r>
      <w:r w:rsidRPr="00240E92">
        <w:t>had that all figured out.</w:t>
      </w:r>
    </w:p>
    <w:p w14:paraId="270210EF" w14:textId="77777777" w:rsidR="0041734E" w:rsidRDefault="0041734E" w:rsidP="0041734E">
      <w:pPr>
        <w:ind w:firstLine="851"/>
      </w:pPr>
      <w:r w:rsidRPr="00240E92">
        <w:lastRenderedPageBreak/>
        <w:t xml:space="preserve">The older children had chores, though nothing significant. At three, </w:t>
      </w:r>
      <w:r>
        <w:t xml:space="preserve">I had nothing to do, and was left alone to find my way. I </w:t>
      </w:r>
      <w:r w:rsidRPr="00240E92">
        <w:t>remember trailing my mother’s</w:t>
      </w:r>
      <w:r>
        <w:t xml:space="preserve"> </w:t>
      </w:r>
      <w:r w:rsidRPr="00240E92">
        <w:t>steps, curious about the far</w:t>
      </w:r>
      <w:r>
        <w:t>m</w:t>
      </w:r>
      <w:r w:rsidRPr="00240E92">
        <w:t xml:space="preserve"> and the many tasks she carried out during the days. One of those was to find the nest</w:t>
      </w:r>
      <w:r>
        <w:t xml:space="preserve">s </w:t>
      </w:r>
      <w:r w:rsidRPr="00240E92">
        <w:t>of the free</w:t>
      </w:r>
      <w:r>
        <w:t>-</w:t>
      </w:r>
      <w:r w:rsidRPr="00240E92">
        <w:t>range hens, collect the eggs</w:t>
      </w:r>
      <w:r>
        <w:t>,</w:t>
      </w:r>
      <w:r w:rsidRPr="00240E92">
        <w:t xml:space="preserve"> and place them on an egg</w:t>
      </w:r>
      <w:r>
        <w:t>-</w:t>
      </w:r>
      <w:r w:rsidRPr="00240E92">
        <w:t>stand.</w:t>
      </w:r>
      <w:r>
        <w:t xml:space="preserve"> The egg-stand, now known or owned by many, had the shape of an old manual typewriter with an elevated carriage. </w:t>
      </w:r>
      <w:r w:rsidRPr="00240E92">
        <w:t>The front</w:t>
      </w:r>
      <w:r>
        <w:t xml:space="preserve"> and rear of the stand had two tiered horizontal shelves with cutout holes large enough to fit the eggs, without them slipping through. There was also a shelf to the top of the stand. Each shelf had holes for about eight eggs.</w:t>
      </w:r>
    </w:p>
    <w:p w14:paraId="15506A7B" w14:textId="77777777" w:rsidR="0041734E" w:rsidRDefault="0041734E" w:rsidP="0041734E">
      <w:pPr>
        <w:ind w:firstLine="851"/>
      </w:pPr>
      <w:r w:rsidRPr="00240E92">
        <w:t xml:space="preserve"> Looking back, I surmise that the egg</w:t>
      </w:r>
      <w:r>
        <w:t>-</w:t>
      </w:r>
      <w:r w:rsidRPr="00240E92">
        <w:t xml:space="preserve">stand enchanted me and aroused my curiosity. </w:t>
      </w:r>
    </w:p>
    <w:p w14:paraId="4911B95D" w14:textId="77777777" w:rsidR="0041734E" w:rsidRPr="00240E92" w:rsidRDefault="0041734E" w:rsidP="0041734E">
      <w:pPr>
        <w:ind w:firstLine="851"/>
      </w:pPr>
      <w:r w:rsidRPr="00240E92">
        <w:t>One of my sisters made the discovery. There was</w:t>
      </w:r>
      <w:r>
        <w:t xml:space="preserve"> I, also called,</w:t>
      </w:r>
      <w:r w:rsidRPr="00240E92">
        <w:t xml:space="preserve"> Betty, on the floor of the least trafficked side of the verandah, the egg stand beside </w:t>
      </w:r>
      <w:r>
        <w:t>me</w:t>
      </w:r>
      <w:r w:rsidRPr="00240E92">
        <w:t xml:space="preserve">, eggs broken in a pool on the red polished floor, </w:t>
      </w:r>
      <w:r>
        <w:t xml:space="preserve">with </w:t>
      </w:r>
      <w:r w:rsidRPr="00240E92">
        <w:t xml:space="preserve">head down, licking up the eggs as fast as </w:t>
      </w:r>
      <w:r>
        <w:t xml:space="preserve">I </w:t>
      </w:r>
      <w:r w:rsidRPr="00240E92">
        <w:t>could.</w:t>
      </w:r>
    </w:p>
    <w:p w14:paraId="480105F8" w14:textId="77777777" w:rsidR="0041734E" w:rsidRPr="00240E92" w:rsidRDefault="0041734E" w:rsidP="0041734E">
      <w:pPr>
        <w:ind w:firstLine="851"/>
      </w:pPr>
      <w:r w:rsidRPr="00240E92">
        <w:t>How did I get the strength and the reach of my arm</w:t>
      </w:r>
      <w:r>
        <w:t>s</w:t>
      </w:r>
      <w:r w:rsidRPr="00240E92">
        <w:t xml:space="preserve"> to carry the stand from the pantry, through the dinin</w:t>
      </w:r>
      <w:r>
        <w:t>g</w:t>
      </w:r>
      <w:r w:rsidRPr="00240E92">
        <w:t xml:space="preserve"> room, through the living room, make a left turn unto the far</w:t>
      </w:r>
      <w:r>
        <w:t xml:space="preserve"> end of the far</w:t>
      </w:r>
      <w:r w:rsidRPr="00240E92">
        <w:t xml:space="preserve"> side of the verandah</w:t>
      </w:r>
      <w:r>
        <w:t xml:space="preserve">? </w:t>
      </w:r>
      <w:r w:rsidRPr="00240E92">
        <w:t>Was this a calculated move? I do not recall ever having had a great passion for eggs</w:t>
      </w:r>
      <w:r>
        <w:t xml:space="preserve"> in those days, </w:t>
      </w:r>
      <w:r w:rsidRPr="00240E92">
        <w:t xml:space="preserve">what says raw eggs. </w:t>
      </w:r>
      <w:r>
        <w:t>To everyone, t</w:t>
      </w:r>
      <w:r w:rsidRPr="00240E92">
        <w:t xml:space="preserve">his was a gross undertaking. They have </w:t>
      </w:r>
      <w:r>
        <w:t xml:space="preserve">never </w:t>
      </w:r>
      <w:r w:rsidRPr="00240E92">
        <w:t>allowed me to live this down</w:t>
      </w:r>
      <w:r>
        <w:t>, my moment of being found out, and remorse.</w:t>
      </w:r>
    </w:p>
    <w:p w14:paraId="6A4EC51F" w14:textId="77777777" w:rsidR="0041734E" w:rsidRPr="00240E92" w:rsidRDefault="0041734E" w:rsidP="0041734E">
      <w:pPr>
        <w:ind w:firstLine="851"/>
      </w:pPr>
      <w:r w:rsidRPr="00240E92">
        <w:t>Was this a case of the devil finding work for idle hands? OR</w:t>
      </w:r>
      <w:r>
        <w:t xml:space="preserve"> a child’s escapade? OR. a scream for attention?</w:t>
      </w:r>
      <w:r w:rsidRPr="00240E92">
        <w:t>”</w:t>
      </w:r>
    </w:p>
    <w:p w14:paraId="677357C1" w14:textId="6AED21C8" w:rsidR="00B824E8" w:rsidRDefault="0041734E" w:rsidP="0041734E">
      <w:r w:rsidRPr="00240E92">
        <w:tab/>
      </w:r>
      <w:r w:rsidRPr="00240E92">
        <w:tab/>
      </w:r>
      <w:r w:rsidRPr="00240E92">
        <w:tab/>
      </w:r>
      <w:r w:rsidRPr="00240E92">
        <w:tab/>
      </w:r>
      <w:r w:rsidRPr="00240E92">
        <w:tab/>
      </w:r>
      <w:r w:rsidRPr="00240E92">
        <w:tab/>
      </w:r>
      <w:r w:rsidRPr="00240E92">
        <w:tab/>
      </w:r>
      <w:r w:rsidRPr="00240E92">
        <w:tab/>
      </w:r>
      <w:r w:rsidRPr="00240E92">
        <w:tab/>
      </w:r>
      <w:r w:rsidRPr="00240E92">
        <w:tab/>
      </w:r>
      <w:r w:rsidRPr="00240E92">
        <w:tab/>
      </w:r>
      <w:r w:rsidRPr="00240E92">
        <w:tab/>
      </w:r>
    </w:p>
    <w:sectPr w:rsidR="00B824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AD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34E"/>
    <w:rsid w:val="00062288"/>
    <w:rsid w:val="0007218D"/>
    <w:rsid w:val="002D27CF"/>
    <w:rsid w:val="0041734E"/>
    <w:rsid w:val="004C5712"/>
    <w:rsid w:val="00742467"/>
    <w:rsid w:val="00753DA1"/>
    <w:rsid w:val="007B5883"/>
    <w:rsid w:val="008270BE"/>
    <w:rsid w:val="00880341"/>
    <w:rsid w:val="00A07993"/>
    <w:rsid w:val="00A7114A"/>
    <w:rsid w:val="00B653E0"/>
    <w:rsid w:val="00B824E8"/>
    <w:rsid w:val="00BE1768"/>
    <w:rsid w:val="00D3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F7EF3"/>
  <w15:chartTrackingRefBased/>
  <w15:docId w15:val="{C2CEA792-FFE9-44EA-95D0-F3F7EEE9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ADA" w:eastAsiaTheme="minorHAnsi" w:hAnsi="CANADA" w:cs="Times New Roman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480" w:lineRule="auto"/>
        <w:ind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34E"/>
    <w:pPr>
      <w:ind w:firstLine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7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3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3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3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3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3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3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3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34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34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34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3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3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3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34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7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3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73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34E"/>
    <w:pPr>
      <w:spacing w:before="160"/>
      <w:jc w:val="center"/>
    </w:pPr>
    <w:rPr>
      <w:rFonts w:ascii="CANADA" w:hAnsi="CANADA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73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34E"/>
    <w:pPr>
      <w:ind w:left="720"/>
      <w:contextualSpacing/>
    </w:pPr>
    <w:rPr>
      <w:rFonts w:ascii="CANADA" w:hAnsi="CANADA"/>
    </w:rPr>
  </w:style>
  <w:style w:type="character" w:styleId="IntenseEmphasis">
    <w:name w:val="Intense Emphasis"/>
    <w:basedOn w:val="DefaultParagraphFont"/>
    <w:uiPriority w:val="21"/>
    <w:qFormat/>
    <w:rsid w:val="004173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CANADA" w:hAnsi="CANADA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3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3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deane</dc:creator>
  <cp:keywords/>
  <dc:description/>
  <cp:lastModifiedBy>lorna deane</cp:lastModifiedBy>
  <cp:revision>1</cp:revision>
  <dcterms:created xsi:type="dcterms:W3CDTF">2025-02-12T19:33:00Z</dcterms:created>
  <dcterms:modified xsi:type="dcterms:W3CDTF">2025-02-12T19:35:00Z</dcterms:modified>
</cp:coreProperties>
</file>